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5D05" w:rsidRDefault="00285D05" w:rsidP="00277B30"/>
    <w:p w:rsidR="005B722F" w:rsidRPr="00513743" w:rsidRDefault="005B722F" w:rsidP="00513743">
      <w:pPr>
        <w:pStyle w:val="a3"/>
        <w:numPr>
          <w:ilvl w:val="0"/>
          <w:numId w:val="6"/>
        </w:numPr>
        <w:ind w:leftChars="0"/>
        <w:rPr>
          <w:b/>
          <w:bCs/>
          <w:color w:val="000000"/>
          <w:sz w:val="35"/>
          <w:szCs w:val="35"/>
          <w:shd w:val="clear" w:color="auto" w:fill="FFFFFF"/>
        </w:rPr>
      </w:pPr>
      <w:r w:rsidRPr="00513743">
        <w:rPr>
          <w:rFonts w:hint="eastAsia"/>
          <w:b/>
          <w:bCs/>
          <w:color w:val="000000"/>
          <w:sz w:val="35"/>
          <w:szCs w:val="35"/>
          <w:shd w:val="clear" w:color="auto" w:fill="FFFFFF"/>
        </w:rPr>
        <w:t>経済・社会構造の変化を踏まえた地域の対応</w:t>
      </w:r>
    </w:p>
    <w:p w:rsidR="005B722F" w:rsidRPr="005B722F" w:rsidRDefault="005B722F" w:rsidP="005B722F">
      <w:pPr>
        <w:rPr>
          <w:bCs/>
          <w:color w:val="000000"/>
          <w:szCs w:val="21"/>
          <w:shd w:val="clear" w:color="auto" w:fill="FFFFFF"/>
        </w:rPr>
      </w:pPr>
      <w:r w:rsidRPr="005B722F">
        <w:rPr>
          <w:rFonts w:hint="eastAsia"/>
          <w:bCs/>
          <w:color w:val="000000"/>
          <w:szCs w:val="21"/>
          <w:shd w:val="clear" w:color="auto" w:fill="FFFFFF"/>
        </w:rPr>
        <w:t>本章では、今後の地方版総合戦略策定を見据え、地域が直面する経済・社会構造の変化について、中長期的な視点から改めて概観</w:t>
      </w:r>
      <w:r w:rsidR="005B522D">
        <w:rPr>
          <w:rFonts w:hint="eastAsia"/>
          <w:bCs/>
          <w:color w:val="000000"/>
          <w:szCs w:val="21"/>
          <w:shd w:val="clear" w:color="auto" w:fill="FFFFFF"/>
        </w:rPr>
        <w:t>する。</w:t>
      </w:r>
    </w:p>
    <w:p w:rsidR="005B722F" w:rsidRPr="005B722F" w:rsidRDefault="005B722F" w:rsidP="005B722F">
      <w:pPr>
        <w:pStyle w:val="a3"/>
        <w:numPr>
          <w:ilvl w:val="0"/>
          <w:numId w:val="4"/>
        </w:numPr>
        <w:ind w:leftChars="0"/>
        <w:rPr>
          <w:b/>
          <w:bCs/>
          <w:color w:val="000000"/>
          <w:sz w:val="27"/>
          <w:szCs w:val="27"/>
          <w:shd w:val="clear" w:color="auto" w:fill="FFFFFF"/>
        </w:rPr>
      </w:pPr>
      <w:r w:rsidRPr="005B722F">
        <w:rPr>
          <w:rFonts w:hint="eastAsia"/>
          <w:b/>
          <w:bCs/>
          <w:color w:val="000000"/>
          <w:sz w:val="27"/>
          <w:szCs w:val="27"/>
          <w:shd w:val="clear" w:color="auto" w:fill="FFFFFF"/>
        </w:rPr>
        <w:t>地域における経済構造の変化</w:t>
      </w:r>
    </w:p>
    <w:p w:rsidR="005B722F" w:rsidRPr="005B722F" w:rsidRDefault="005B722F" w:rsidP="005B722F">
      <w:pPr>
        <w:pStyle w:val="a3"/>
        <w:numPr>
          <w:ilvl w:val="0"/>
          <w:numId w:val="5"/>
        </w:numPr>
        <w:ind w:leftChars="0"/>
        <w:rPr>
          <w:b/>
          <w:bCs/>
          <w:color w:val="E68515"/>
          <w:sz w:val="27"/>
          <w:szCs w:val="27"/>
          <w:shd w:val="clear" w:color="auto" w:fill="FFFFFF"/>
        </w:rPr>
      </w:pPr>
      <w:r w:rsidRPr="005B722F">
        <w:rPr>
          <w:rFonts w:hint="eastAsia"/>
          <w:b/>
          <w:bCs/>
          <w:color w:val="E68515"/>
          <w:sz w:val="27"/>
          <w:szCs w:val="27"/>
          <w:shd w:val="clear" w:color="auto" w:fill="FFFFFF"/>
        </w:rPr>
        <w:t>我が国全体の産業構造の変化</w:t>
      </w:r>
    </w:p>
    <w:p w:rsidR="005B722F" w:rsidRDefault="005B722F" w:rsidP="005B722F">
      <w:r>
        <w:rPr>
          <w:rFonts w:hint="eastAsia"/>
        </w:rPr>
        <w:t>１２８．</w:t>
      </w:r>
      <w:r w:rsidR="005B522D">
        <w:rPr>
          <w:rFonts w:hint="eastAsia"/>
        </w:rPr>
        <w:t>事業所数は</w:t>
      </w:r>
      <w:r>
        <w:rPr>
          <w:rFonts w:hint="eastAsia"/>
        </w:rPr>
        <w:t>89年をピークに減少傾向。</w:t>
      </w:r>
      <w:r w:rsidR="005B522D">
        <w:rPr>
          <w:rFonts w:hint="eastAsia"/>
        </w:rPr>
        <w:t>従業者数は</w:t>
      </w:r>
      <w:r w:rsidR="00070455">
        <w:rPr>
          <w:rFonts w:hint="eastAsia"/>
        </w:rPr>
        <w:t>96年以降ほぼ横ばい。</w:t>
      </w:r>
    </w:p>
    <w:p w:rsidR="005B722F" w:rsidRDefault="005B722F" w:rsidP="005B722F">
      <w:r>
        <w:rPr>
          <w:noProof/>
        </w:rPr>
        <w:drawing>
          <wp:inline distT="0" distB="0" distL="0" distR="0" wp14:anchorId="15E4CCD0" wp14:editId="190AA212">
            <wp:extent cx="4330172" cy="2945219"/>
            <wp:effectExtent l="0" t="0" r="0" b="7620"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38420" cy="2950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522D" w:rsidRDefault="005B522D" w:rsidP="005B722F">
      <w:r>
        <w:rPr>
          <w:noProof/>
        </w:rPr>
        <w:drawing>
          <wp:inline distT="0" distB="0" distL="0" distR="0" wp14:anchorId="67ECC7BD" wp14:editId="4C62A755">
            <wp:extent cx="4157330" cy="2699807"/>
            <wp:effectExtent l="0" t="0" r="0" b="5715"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73250" cy="2710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522D" w:rsidRDefault="005B522D" w:rsidP="005B522D">
      <w:r>
        <w:rPr>
          <w:rFonts w:hint="eastAsia"/>
        </w:rPr>
        <w:t>スピテキP99、P103掲載。従業員の変化と</w:t>
      </w:r>
      <w:r w:rsidR="00070455">
        <w:rPr>
          <w:rFonts w:hint="eastAsia"/>
        </w:rPr>
        <w:t>セットで</w:t>
      </w:r>
      <w:r>
        <w:rPr>
          <w:rFonts w:hint="eastAsia"/>
        </w:rPr>
        <w:t>覚える。</w:t>
      </w:r>
    </w:p>
    <w:p w:rsidR="005B722F" w:rsidRPr="00070455" w:rsidRDefault="005B722F" w:rsidP="005B722F"/>
    <w:p w:rsidR="005B722F" w:rsidRDefault="005B722F" w:rsidP="005B722F"/>
    <w:p w:rsidR="00070455" w:rsidRDefault="005B722F" w:rsidP="005B722F">
      <w:r>
        <w:rPr>
          <w:rFonts w:hint="eastAsia"/>
        </w:rPr>
        <w:t>１２９．</w:t>
      </w:r>
      <w:r w:rsidR="00070455">
        <w:rPr>
          <w:rFonts w:hint="eastAsia"/>
        </w:rPr>
        <w:t>事業所数は</w:t>
      </w:r>
      <w:r w:rsidR="005B522D">
        <w:rPr>
          <w:rFonts w:hint="eastAsia"/>
        </w:rPr>
        <w:t>製造業、小売業が減少し、サービス業、医療・福祉が増加。</w:t>
      </w:r>
      <w:r w:rsidR="00070455">
        <w:rPr>
          <w:rFonts w:hint="eastAsia"/>
        </w:rPr>
        <w:t>従業員数も同様の変化があるものの、建設業は減少している。一人親方の影響か。</w:t>
      </w:r>
    </w:p>
    <w:p w:rsidR="005B722F" w:rsidRDefault="005B722F" w:rsidP="005B722F">
      <w:r>
        <w:rPr>
          <w:noProof/>
        </w:rPr>
        <w:drawing>
          <wp:inline distT="0" distB="0" distL="0" distR="0" wp14:anchorId="2EFAA56A" wp14:editId="3D381A74">
            <wp:extent cx="4274288" cy="2673432"/>
            <wp:effectExtent l="0" t="0" r="0" b="0"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84175" cy="2679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0455" w:rsidRDefault="00070455" w:rsidP="005B722F">
      <w:r>
        <w:rPr>
          <w:noProof/>
        </w:rPr>
        <w:drawing>
          <wp:inline distT="0" distB="0" distL="0" distR="0" wp14:anchorId="70D689C3" wp14:editId="2B5E08BF">
            <wp:extent cx="4093535" cy="2616169"/>
            <wp:effectExtent l="0" t="0" r="2540" b="0"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05074" cy="2623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722F" w:rsidRDefault="005B522D" w:rsidP="005B722F">
      <w:r>
        <w:rPr>
          <w:rFonts w:hint="eastAsia"/>
        </w:rPr>
        <w:t>スピテキP100</w:t>
      </w:r>
      <w:r w:rsidR="00070455">
        <w:rPr>
          <w:rFonts w:hint="eastAsia"/>
        </w:rPr>
        <w:t>、P103</w:t>
      </w:r>
      <w:r>
        <w:rPr>
          <w:rFonts w:hint="eastAsia"/>
        </w:rPr>
        <w:t>掲載。きっちり数値まで覚える。変化した数値まで。</w:t>
      </w:r>
    </w:p>
    <w:p w:rsidR="005B522D" w:rsidRDefault="005B522D" w:rsidP="005B722F"/>
    <w:p w:rsidR="00070455" w:rsidRDefault="00070455" w:rsidP="005B722F"/>
    <w:p w:rsidR="00070455" w:rsidRDefault="00070455" w:rsidP="005B722F"/>
    <w:p w:rsidR="00070455" w:rsidRDefault="00070455" w:rsidP="005B722F"/>
    <w:p w:rsidR="00070455" w:rsidRDefault="00070455" w:rsidP="005B722F"/>
    <w:p w:rsidR="00070455" w:rsidRDefault="00070455" w:rsidP="005B722F"/>
    <w:p w:rsidR="00070455" w:rsidRDefault="00070455" w:rsidP="005B722F"/>
    <w:p w:rsidR="00070455" w:rsidRDefault="00070455" w:rsidP="005B722F"/>
    <w:p w:rsidR="005B522D" w:rsidRDefault="005B522D" w:rsidP="005B722F">
      <w:r>
        <w:rPr>
          <w:rFonts w:hint="eastAsia"/>
        </w:rPr>
        <w:t>１３０．</w:t>
      </w:r>
      <w:r w:rsidR="0081115A">
        <w:rPr>
          <w:rFonts w:hint="eastAsia"/>
        </w:rPr>
        <w:t>事業所数は</w:t>
      </w:r>
      <w:r>
        <w:rPr>
          <w:rFonts w:hint="eastAsia"/>
        </w:rPr>
        <w:t>小売業が地方圏で大きく減少。</w:t>
      </w:r>
      <w:r w:rsidR="0081115A">
        <w:rPr>
          <w:rFonts w:hint="eastAsia"/>
        </w:rPr>
        <w:t>一方授業員数は製造業が多く減少、サービス業と医療・福祉で大きく増加。</w:t>
      </w:r>
    </w:p>
    <w:p w:rsidR="005B522D" w:rsidRDefault="005B522D" w:rsidP="005B722F">
      <w:r>
        <w:rPr>
          <w:noProof/>
        </w:rPr>
        <w:drawing>
          <wp:inline distT="0" distB="0" distL="0" distR="0" wp14:anchorId="667FD507" wp14:editId="1F2A2F45">
            <wp:extent cx="4348716" cy="2773333"/>
            <wp:effectExtent l="0" t="0" r="0" b="8255"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59306" cy="2780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115A" w:rsidRDefault="0081115A" w:rsidP="005B722F">
      <w:r>
        <w:rPr>
          <w:noProof/>
        </w:rPr>
        <w:drawing>
          <wp:inline distT="0" distB="0" distL="0" distR="0" wp14:anchorId="704F0FD0" wp14:editId="56483AAB">
            <wp:extent cx="4199860" cy="2730708"/>
            <wp:effectExtent l="0" t="0" r="0" b="0"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09001" cy="2736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115A" w:rsidRDefault="0081115A" w:rsidP="005B722F"/>
    <w:p w:rsidR="005B522D" w:rsidRDefault="005B522D" w:rsidP="005B722F">
      <w:r>
        <w:rPr>
          <w:rFonts w:hint="eastAsia"/>
        </w:rPr>
        <w:t>スピテキP101掲載。</w:t>
      </w:r>
      <w:r w:rsidR="0081115A">
        <w:rPr>
          <w:rFonts w:hint="eastAsia"/>
        </w:rPr>
        <w:t>小売業の事業者数の減少</w:t>
      </w:r>
      <w:r>
        <w:rPr>
          <w:rFonts w:hint="eastAsia"/>
        </w:rPr>
        <w:t>が原因で買い物弱者が増えている。地域の課題。</w:t>
      </w:r>
      <w:r w:rsidR="0081115A">
        <w:rPr>
          <w:rFonts w:hint="eastAsia"/>
        </w:rPr>
        <w:t>一方従業員数は、大型店の出店で増加していると考えられる。医療・福祉の従業員の伸びが地方圏で大きいことに注目。</w:t>
      </w:r>
    </w:p>
    <w:p w:rsidR="0081115A" w:rsidRDefault="0081115A" w:rsidP="005B722F"/>
    <w:p w:rsidR="0081115A" w:rsidRDefault="0081115A" w:rsidP="005B722F"/>
    <w:p w:rsidR="0081115A" w:rsidRPr="0081115A" w:rsidRDefault="0081115A" w:rsidP="005B722F"/>
    <w:p w:rsidR="005B522D" w:rsidRDefault="005B522D" w:rsidP="005B722F"/>
    <w:p w:rsidR="005B522D" w:rsidRDefault="005B522D" w:rsidP="005B722F"/>
    <w:p w:rsidR="0081115A" w:rsidRDefault="0081115A" w:rsidP="005B722F">
      <w:r>
        <w:rPr>
          <w:rFonts w:hint="eastAsia"/>
        </w:rPr>
        <w:t>１３１．</w:t>
      </w:r>
      <w:r w:rsidR="004F1198">
        <w:rPr>
          <w:rFonts w:hint="eastAsia"/>
        </w:rPr>
        <w:t>一般飲食店、美容は事業所数は減少するも、従業員数は増加。</w:t>
      </w:r>
    </w:p>
    <w:p w:rsidR="0081115A" w:rsidRDefault="0081115A" w:rsidP="005B722F">
      <w:r>
        <w:rPr>
          <w:noProof/>
        </w:rPr>
        <w:drawing>
          <wp:inline distT="0" distB="0" distL="0" distR="0" wp14:anchorId="2F7F8F13" wp14:editId="269380BC">
            <wp:extent cx="4540102" cy="3094751"/>
            <wp:effectExtent l="0" t="0" r="0" b="0"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52377" cy="3103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115A" w:rsidRDefault="004F1198" w:rsidP="005B722F">
      <w:r>
        <w:rPr>
          <w:noProof/>
        </w:rPr>
        <w:drawing>
          <wp:inline distT="0" distB="0" distL="0" distR="0" wp14:anchorId="3BA7611A" wp14:editId="20940D13">
            <wp:extent cx="4327451" cy="2966004"/>
            <wp:effectExtent l="0" t="0" r="0" b="6350"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34733" cy="2970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1198" w:rsidRDefault="004F1198" w:rsidP="005B722F">
      <w:r>
        <w:rPr>
          <w:rFonts w:hint="eastAsia"/>
        </w:rPr>
        <w:t>スピテキP102、105掲載。セットで押さえて、増減が違うものを確認。</w:t>
      </w:r>
    </w:p>
    <w:p w:rsidR="004F1198" w:rsidRPr="004F1198" w:rsidRDefault="004F1198" w:rsidP="005B722F"/>
    <w:p w:rsidR="004F1198" w:rsidRDefault="004F1198" w:rsidP="005B722F"/>
    <w:p w:rsidR="004F1198" w:rsidRDefault="004F1198" w:rsidP="005B722F"/>
    <w:p w:rsidR="004F1198" w:rsidRDefault="004F1198" w:rsidP="005B722F"/>
    <w:p w:rsidR="004F1198" w:rsidRDefault="004F1198" w:rsidP="005B722F"/>
    <w:p w:rsidR="004F1198" w:rsidRDefault="004F1198" w:rsidP="005B722F"/>
    <w:p w:rsidR="004F1198" w:rsidRDefault="004F1198" w:rsidP="005B722F"/>
    <w:p w:rsidR="004F1198" w:rsidRDefault="004F1198" w:rsidP="005B722F">
      <w:r>
        <w:rPr>
          <w:rFonts w:hint="eastAsia"/>
          <w:b/>
          <w:bCs/>
          <w:color w:val="E68515"/>
          <w:sz w:val="27"/>
          <w:szCs w:val="27"/>
          <w:shd w:val="clear" w:color="auto" w:fill="FFFFFF"/>
        </w:rPr>
        <w:t>2　製造業の変化</w:t>
      </w:r>
    </w:p>
    <w:p w:rsidR="004F1198" w:rsidRDefault="004F1198" w:rsidP="005B722F">
      <w:r>
        <w:rPr>
          <w:rFonts w:hint="eastAsia"/>
        </w:rPr>
        <w:t>１３２．中長期的に事業所、従業員数ともに減少傾向。</w:t>
      </w:r>
      <w:r w:rsidRPr="004F1198">
        <w:rPr>
          <w:rFonts w:hint="eastAsia"/>
        </w:rPr>
        <w:t>とりわけ従業者規模が4～9人の小規模事業所での減少が目立</w:t>
      </w:r>
      <w:r>
        <w:rPr>
          <w:rFonts w:hint="eastAsia"/>
        </w:rPr>
        <w:t>つ。</w:t>
      </w:r>
    </w:p>
    <w:p w:rsidR="004F1198" w:rsidRDefault="004F1198" w:rsidP="005B722F">
      <w:r>
        <w:rPr>
          <w:noProof/>
        </w:rPr>
        <w:drawing>
          <wp:inline distT="0" distB="0" distL="0" distR="0" wp14:anchorId="06B12EAD" wp14:editId="69994993">
            <wp:extent cx="4135727" cy="3599668"/>
            <wp:effectExtent l="0" t="0" r="0" b="1270"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43605" cy="360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1198" w:rsidRDefault="004F1198" w:rsidP="005B722F">
      <w:r>
        <w:rPr>
          <w:rFonts w:hint="eastAsia"/>
        </w:rPr>
        <w:t>スピテキP106掲載。</w:t>
      </w:r>
    </w:p>
    <w:p w:rsidR="004F1198" w:rsidRDefault="004F1198" w:rsidP="005B722F">
      <w:r>
        <w:rPr>
          <w:rFonts w:hint="eastAsia"/>
        </w:rPr>
        <w:t>１３４．</w:t>
      </w:r>
      <w:r w:rsidRPr="004F1198">
        <w:rPr>
          <w:rFonts w:hint="eastAsia"/>
        </w:rPr>
        <w:t>グローバル化の進展等により、繊維、電気機械器具では割合が減少している。他方で、国内需</w:t>
      </w:r>
      <w:r>
        <w:rPr>
          <w:rFonts w:hint="eastAsia"/>
        </w:rPr>
        <w:t>要の多くを国内生産で賄っている食料品、輸送用機械では割合が増加</w:t>
      </w:r>
    </w:p>
    <w:p w:rsidR="004F1198" w:rsidRDefault="004F1198" w:rsidP="005B722F">
      <w:r>
        <w:rPr>
          <w:noProof/>
        </w:rPr>
        <w:lastRenderedPageBreak/>
        <w:drawing>
          <wp:inline distT="0" distB="0" distL="0" distR="0" wp14:anchorId="67C36E12" wp14:editId="3A40B2F9">
            <wp:extent cx="4434851" cy="2934586"/>
            <wp:effectExtent l="0" t="0" r="3810" b="0"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45616" cy="2941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1198" w:rsidRDefault="004F1198" w:rsidP="005B722F">
      <w:r>
        <w:rPr>
          <w:rFonts w:hint="eastAsia"/>
        </w:rPr>
        <w:t>１３５．</w:t>
      </w:r>
      <w:r w:rsidRPr="004F1198">
        <w:rPr>
          <w:rFonts w:hint="eastAsia"/>
        </w:rPr>
        <w:t>どの都市圏においても多くの業種で従業者数が減少</w:t>
      </w:r>
      <w:r>
        <w:rPr>
          <w:rFonts w:hint="eastAsia"/>
        </w:rPr>
        <w:t>。しかし、</w:t>
      </w:r>
      <w:r w:rsidRPr="004F1198">
        <w:rPr>
          <w:rFonts w:hint="eastAsia"/>
        </w:rPr>
        <w:t>地方圏における食料品、化学工業、輸送用機械、名古屋圏における輸送用機械の従業者は増加</w:t>
      </w:r>
      <w:r>
        <w:rPr>
          <w:rFonts w:hint="eastAsia"/>
        </w:rPr>
        <w:t>。</w:t>
      </w:r>
    </w:p>
    <w:p w:rsidR="004F1198" w:rsidRDefault="004F1198" w:rsidP="005B722F">
      <w:r>
        <w:rPr>
          <w:noProof/>
        </w:rPr>
        <w:drawing>
          <wp:inline distT="0" distB="0" distL="0" distR="0" wp14:anchorId="186105E1" wp14:editId="680634D7">
            <wp:extent cx="4433777" cy="2847849"/>
            <wp:effectExtent l="0" t="0" r="5080" b="0"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44473" cy="2854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1198" w:rsidRDefault="004F1198" w:rsidP="005B722F">
      <w:r>
        <w:rPr>
          <w:rFonts w:hint="eastAsia"/>
        </w:rPr>
        <w:t>スピテキP108掲載。減少傾向なので、増加しているところをしっかり覚える。</w:t>
      </w:r>
    </w:p>
    <w:p w:rsidR="004F1198" w:rsidRDefault="004F1198" w:rsidP="005B722F"/>
    <w:p w:rsidR="004F1198" w:rsidRDefault="00271530" w:rsidP="005B722F">
      <w:r>
        <w:rPr>
          <w:rFonts w:hint="eastAsia"/>
        </w:rPr>
        <w:t>１３６．増加した市町村は1割未満。ほぼ減少</w:t>
      </w:r>
      <w:bookmarkStart w:id="0" w:name="_GoBack"/>
      <w:bookmarkEnd w:id="0"/>
      <w:r>
        <w:rPr>
          <w:rFonts w:hint="eastAsia"/>
        </w:rPr>
        <w:t>している。</w:t>
      </w:r>
    </w:p>
    <w:p w:rsidR="004F1198" w:rsidRDefault="004F1198" w:rsidP="005B722F">
      <w:r>
        <w:rPr>
          <w:noProof/>
        </w:rPr>
        <w:lastRenderedPageBreak/>
        <w:drawing>
          <wp:inline distT="0" distB="0" distL="0" distR="0" wp14:anchorId="03BEB83D" wp14:editId="78F48E67">
            <wp:extent cx="4391246" cy="3384231"/>
            <wp:effectExtent l="0" t="0" r="0" b="6985"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01025" cy="3391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1198" w:rsidRDefault="004F1198" w:rsidP="005B722F">
      <w:r>
        <w:rPr>
          <w:rFonts w:hint="eastAsia"/>
        </w:rPr>
        <w:t>スピテキP108に文章で掲載。</w:t>
      </w:r>
      <w:r w:rsidR="00271530">
        <w:rPr>
          <w:rFonts w:hint="eastAsia"/>
        </w:rPr>
        <w:t>この図で視覚的に覚えやすくなる。</w:t>
      </w:r>
    </w:p>
    <w:p w:rsidR="00271530" w:rsidRDefault="00271530" w:rsidP="005B722F"/>
    <w:p w:rsidR="00271530" w:rsidRDefault="00271530" w:rsidP="005B722F"/>
    <w:p w:rsidR="00271530" w:rsidRDefault="00271530" w:rsidP="005B722F">
      <w:r>
        <w:rPr>
          <w:rFonts w:hint="eastAsia"/>
        </w:rPr>
        <w:t xml:space="preserve">事業所数と同様に減少しているが、2割の市町村は増加。 </w:t>
      </w:r>
    </w:p>
    <w:p w:rsidR="00271530" w:rsidRDefault="00271530" w:rsidP="005B722F">
      <w:r>
        <w:rPr>
          <w:noProof/>
        </w:rPr>
        <w:drawing>
          <wp:inline distT="0" distB="0" distL="0" distR="0" wp14:anchorId="7CA17F10" wp14:editId="5A949394">
            <wp:extent cx="4136065" cy="3295927"/>
            <wp:effectExtent l="0" t="0" r="0" b="0"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41544" cy="3300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1530" w:rsidRDefault="00271530" w:rsidP="005B722F">
      <w:r>
        <w:rPr>
          <w:rFonts w:hint="eastAsia"/>
        </w:rPr>
        <w:t>付加価値は約半数が減少。</w:t>
      </w:r>
    </w:p>
    <w:p w:rsidR="00271530" w:rsidRDefault="00271530" w:rsidP="005B722F">
      <w:r>
        <w:rPr>
          <w:noProof/>
        </w:rPr>
        <w:lastRenderedPageBreak/>
        <w:drawing>
          <wp:inline distT="0" distB="0" distL="0" distR="0" wp14:anchorId="428E604A" wp14:editId="2CDCAF79">
            <wp:extent cx="4104167" cy="3066684"/>
            <wp:effectExtent l="0" t="0" r="0" b="635"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11464" cy="3072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1530" w:rsidRPr="00271530" w:rsidRDefault="00271530" w:rsidP="005B722F">
      <w:r>
        <w:rPr>
          <w:rFonts w:hint="eastAsia"/>
        </w:rPr>
        <w:t>スピテキP108に文章で掲載。３つセットで覚える。この図で視覚的に覚えやすくなる。</w:t>
      </w:r>
    </w:p>
    <w:p w:rsidR="004F1198" w:rsidRDefault="004F1198" w:rsidP="005B722F"/>
    <w:p w:rsidR="004F1198" w:rsidRDefault="004F1198" w:rsidP="005B722F"/>
    <w:p w:rsidR="004F1198" w:rsidRDefault="004F1198" w:rsidP="005B722F"/>
    <w:p w:rsidR="00271530" w:rsidRDefault="00271530" w:rsidP="005B722F"/>
    <w:p w:rsidR="00271530" w:rsidRDefault="00271530" w:rsidP="005B722F">
      <w:r>
        <w:rPr>
          <w:rFonts w:hint="eastAsia"/>
        </w:rPr>
        <w:t>・産業集積</w:t>
      </w:r>
    </w:p>
    <w:p w:rsidR="00271530" w:rsidRDefault="00271530" w:rsidP="005B722F">
      <w:r>
        <w:rPr>
          <w:rFonts w:hint="eastAsia"/>
        </w:rPr>
        <w:t>１３７．産業集積の存在は約4割、存在する場合は約6割が成熟期。</w:t>
      </w:r>
    </w:p>
    <w:p w:rsidR="00271530" w:rsidRDefault="00271530" w:rsidP="005B722F">
      <w:r>
        <w:rPr>
          <w:noProof/>
        </w:rPr>
        <w:drawing>
          <wp:inline distT="0" distB="0" distL="0" distR="0" wp14:anchorId="7373F7A1" wp14:editId="01701BC0">
            <wp:extent cx="4263656" cy="3209901"/>
            <wp:effectExtent l="0" t="0" r="3810" b="0"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70110" cy="3214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1530" w:rsidRDefault="00271530" w:rsidP="005B722F">
      <w:r>
        <w:rPr>
          <w:rFonts w:hint="eastAsia"/>
        </w:rPr>
        <w:lastRenderedPageBreak/>
        <w:t>スピテキP109に文章として掲載。</w:t>
      </w:r>
    </w:p>
    <w:p w:rsidR="00271530" w:rsidRDefault="00271530" w:rsidP="005B722F">
      <w:r>
        <w:rPr>
          <w:rFonts w:hint="eastAsia"/>
        </w:rPr>
        <w:t>１３８．課題1位はは売上の減少で約4割。</w:t>
      </w:r>
    </w:p>
    <w:p w:rsidR="00271530" w:rsidRDefault="00271530" w:rsidP="005B722F">
      <w:r>
        <w:rPr>
          <w:noProof/>
        </w:rPr>
        <w:drawing>
          <wp:inline distT="0" distB="0" distL="0" distR="0" wp14:anchorId="420B1C11" wp14:editId="2AD9B40A">
            <wp:extent cx="4274288" cy="2860359"/>
            <wp:effectExtent l="0" t="0" r="0" b="0"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83708" cy="2866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1530" w:rsidRDefault="00271530" w:rsidP="00271530">
      <w:r>
        <w:rPr>
          <w:rFonts w:hint="eastAsia"/>
        </w:rPr>
        <w:t>スピテキP109に文章として掲載。</w:t>
      </w:r>
    </w:p>
    <w:p w:rsidR="00271530" w:rsidRDefault="00271530" w:rsidP="005B722F"/>
    <w:p w:rsidR="00271530" w:rsidRDefault="00271530" w:rsidP="005B722F"/>
    <w:p w:rsidR="00036E8F" w:rsidRDefault="00036E8F" w:rsidP="005B722F"/>
    <w:p w:rsidR="00036E8F" w:rsidRDefault="007544CF" w:rsidP="005B722F">
      <w:r>
        <w:rPr>
          <w:rFonts w:hint="eastAsia"/>
        </w:rPr>
        <w:t>１３９．</w:t>
      </w:r>
      <w:r w:rsidR="00036E8F" w:rsidRPr="00036E8F">
        <w:rPr>
          <w:rFonts w:hint="eastAsia"/>
        </w:rPr>
        <w:t>1990</w:t>
      </w:r>
      <w:r w:rsidR="00036E8F">
        <w:rPr>
          <w:rFonts w:hint="eastAsia"/>
        </w:rPr>
        <w:t>年以降</w:t>
      </w:r>
      <w:r w:rsidR="00036E8F" w:rsidRPr="00036E8F">
        <w:rPr>
          <w:rFonts w:hint="eastAsia"/>
        </w:rPr>
        <w:t>減少。一旦工場立地件数は持ち直したものの、リーマン・ショック</w:t>
      </w:r>
      <w:r w:rsidR="00036E8F">
        <w:rPr>
          <w:rFonts w:hint="eastAsia"/>
        </w:rPr>
        <w:t>で</w:t>
      </w:r>
      <w:r w:rsidR="00036E8F" w:rsidRPr="00036E8F">
        <w:rPr>
          <w:rFonts w:hint="eastAsia"/>
        </w:rPr>
        <w:t>減少</w:t>
      </w:r>
      <w:r w:rsidR="00036E8F">
        <w:rPr>
          <w:rFonts w:hint="eastAsia"/>
        </w:rPr>
        <w:t>に転じている。しかし</w:t>
      </w:r>
      <w:r w:rsidR="00036E8F" w:rsidRPr="00036E8F">
        <w:rPr>
          <w:rFonts w:hint="eastAsia"/>
        </w:rPr>
        <w:t>足元では、工場立地件数が大幅に増加している</w:t>
      </w:r>
      <w:r w:rsidR="00036E8F">
        <w:rPr>
          <w:rFonts w:hint="eastAsia"/>
        </w:rPr>
        <w:t>。</w:t>
      </w:r>
    </w:p>
    <w:p w:rsidR="00036E8F" w:rsidRDefault="00036E8F" w:rsidP="005B722F">
      <w:r>
        <w:rPr>
          <w:noProof/>
        </w:rPr>
        <w:drawing>
          <wp:inline distT="0" distB="0" distL="0" distR="0" wp14:anchorId="4C583403" wp14:editId="5CA0FA94">
            <wp:extent cx="4657060" cy="3116787"/>
            <wp:effectExtent l="0" t="0" r="0" b="7620"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67659" cy="3123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44CF" w:rsidRDefault="007544CF" w:rsidP="005B722F"/>
    <w:p w:rsidR="007544CF" w:rsidRDefault="007544CF" w:rsidP="005B722F"/>
    <w:p w:rsidR="00036E8F" w:rsidRDefault="007544CF" w:rsidP="005B722F">
      <w:r>
        <w:rPr>
          <w:rFonts w:hint="eastAsia"/>
        </w:rPr>
        <w:t>１４１．</w:t>
      </w:r>
      <w:r w:rsidR="00036E8F">
        <w:rPr>
          <w:rFonts w:hint="eastAsia"/>
        </w:rPr>
        <w:t>自働化の影響で、工場当たりの従業員数は右肩下がり。</w:t>
      </w:r>
    </w:p>
    <w:p w:rsidR="00036E8F" w:rsidRDefault="00036E8F" w:rsidP="005B722F">
      <w:r>
        <w:rPr>
          <w:noProof/>
        </w:rPr>
        <w:drawing>
          <wp:inline distT="0" distB="0" distL="0" distR="0" wp14:anchorId="2F1397B4" wp14:editId="0D9AF191">
            <wp:extent cx="4593265" cy="2879360"/>
            <wp:effectExtent l="0" t="0" r="0" b="0"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97566" cy="2882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3743" w:rsidRPr="00036E8F" w:rsidRDefault="00036E8F" w:rsidP="005B722F">
      <w:pPr>
        <w:rPr>
          <w:rFonts w:hint="eastAsia"/>
        </w:rPr>
      </w:pPr>
      <w:r>
        <w:rPr>
          <w:rFonts w:hint="eastAsia"/>
        </w:rPr>
        <w:t>スピテキP109、110掲載。セット</w:t>
      </w:r>
      <w:r w:rsidR="007544CF">
        <w:rPr>
          <w:rFonts w:hint="eastAsia"/>
        </w:rPr>
        <w:t>で</w:t>
      </w:r>
      <w:r>
        <w:rPr>
          <w:rFonts w:hint="eastAsia"/>
        </w:rPr>
        <w:t>押さえる。</w:t>
      </w:r>
    </w:p>
    <w:sectPr w:rsidR="00513743" w:rsidRPr="00036E8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F6197"/>
    <w:multiLevelType w:val="hybridMultilevel"/>
    <w:tmpl w:val="688C3006"/>
    <w:lvl w:ilvl="0" w:tplc="C7D6EB66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21B3089"/>
    <w:multiLevelType w:val="hybridMultilevel"/>
    <w:tmpl w:val="D6A4CC9E"/>
    <w:lvl w:ilvl="0" w:tplc="3774A59C">
      <w:start w:val="1"/>
      <w:numFmt w:val="decimal"/>
      <w:lvlText w:val="第%1章"/>
      <w:lvlJc w:val="left"/>
      <w:pPr>
        <w:ind w:left="1395" w:hanging="139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B103A48"/>
    <w:multiLevelType w:val="hybridMultilevel"/>
    <w:tmpl w:val="693242F4"/>
    <w:lvl w:ilvl="0" w:tplc="2CE25806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616E1114"/>
    <w:multiLevelType w:val="hybridMultilevel"/>
    <w:tmpl w:val="A6241B2E"/>
    <w:lvl w:ilvl="0" w:tplc="B5A04FA4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62D42EB0"/>
    <w:multiLevelType w:val="hybridMultilevel"/>
    <w:tmpl w:val="4782D28E"/>
    <w:lvl w:ilvl="0" w:tplc="50E4951E">
      <w:start w:val="1"/>
      <w:numFmt w:val="decimal"/>
      <w:lvlText w:val="第%1節"/>
      <w:lvlJc w:val="left"/>
      <w:pPr>
        <w:ind w:left="1065" w:hanging="106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644B62E1"/>
    <w:multiLevelType w:val="hybridMultilevel"/>
    <w:tmpl w:val="82DA7846"/>
    <w:lvl w:ilvl="0" w:tplc="4BE4F1EC">
      <w:start w:val="1"/>
      <w:numFmt w:val="decimal"/>
      <w:lvlText w:val="第%1節"/>
      <w:lvlJc w:val="left"/>
      <w:pPr>
        <w:ind w:left="1065" w:hanging="106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659D01F7"/>
    <w:multiLevelType w:val="hybridMultilevel"/>
    <w:tmpl w:val="0E2AD0DA"/>
    <w:lvl w:ilvl="0" w:tplc="CF34B494">
      <w:start w:val="2"/>
      <w:numFmt w:val="decimal"/>
      <w:lvlText w:val="第%1章"/>
      <w:lvlJc w:val="left"/>
      <w:pPr>
        <w:ind w:left="1095" w:hanging="109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5"/>
  </w:num>
  <w:num w:numId="5">
    <w:abstractNumId w:val="2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ja-JP" w:vendorID="64" w:dllVersion="131078" w:nlCheck="1" w:checkStyle="1"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027F"/>
    <w:rsid w:val="00000492"/>
    <w:rsid w:val="00036E8F"/>
    <w:rsid w:val="00070455"/>
    <w:rsid w:val="00080E28"/>
    <w:rsid w:val="000E7E5D"/>
    <w:rsid w:val="001113CF"/>
    <w:rsid w:val="001B4364"/>
    <w:rsid w:val="00271530"/>
    <w:rsid w:val="00277B30"/>
    <w:rsid w:val="00285D05"/>
    <w:rsid w:val="00323688"/>
    <w:rsid w:val="004060EC"/>
    <w:rsid w:val="004F1198"/>
    <w:rsid w:val="00513743"/>
    <w:rsid w:val="005B522D"/>
    <w:rsid w:val="005B722F"/>
    <w:rsid w:val="005F0FF0"/>
    <w:rsid w:val="0061514B"/>
    <w:rsid w:val="0062004B"/>
    <w:rsid w:val="00683F94"/>
    <w:rsid w:val="00694246"/>
    <w:rsid w:val="007544CF"/>
    <w:rsid w:val="007F0C5D"/>
    <w:rsid w:val="0081115A"/>
    <w:rsid w:val="00987E2D"/>
    <w:rsid w:val="00A07AD4"/>
    <w:rsid w:val="00B6027F"/>
    <w:rsid w:val="00BE3ED6"/>
    <w:rsid w:val="00C115AA"/>
    <w:rsid w:val="00D92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5DA5D7A"/>
  <w15:chartTrackingRefBased/>
  <w15:docId w15:val="{8D1222B5-69B3-44DC-9076-286A4F8B8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027F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703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10</Pages>
  <Words>183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小林弘和</dc:creator>
  <cp:keywords/>
  <dc:description/>
  <cp:lastModifiedBy>小林弘和</cp:lastModifiedBy>
  <cp:revision>8</cp:revision>
  <dcterms:created xsi:type="dcterms:W3CDTF">2016-06-07T11:43:00Z</dcterms:created>
  <dcterms:modified xsi:type="dcterms:W3CDTF">2016-06-07T13:05:00Z</dcterms:modified>
</cp:coreProperties>
</file>